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61D4" w14:textId="4ADB9A8E" w:rsidR="00F96D07" w:rsidRPr="008A7A66" w:rsidRDefault="00F96D07" w:rsidP="008F0354">
      <w:pPr>
        <w:pStyle w:val="CRCoverPage"/>
        <w:tabs>
          <w:tab w:val="right" w:pos="9639"/>
        </w:tabs>
        <w:spacing w:after="0"/>
        <w:rPr>
          <w:b/>
          <w:iCs/>
          <w:noProof/>
          <w:sz w:val="28"/>
          <w:lang w:eastAsia="zh-CN"/>
        </w:rPr>
      </w:pPr>
      <w:r>
        <w:rPr>
          <w:b/>
          <w:noProof/>
          <w:sz w:val="24"/>
        </w:rPr>
        <w:t>3GPP TSG- RAN4 Meeting #</w:t>
      </w:r>
      <w:r>
        <w:rPr>
          <w:b/>
          <w:noProof/>
          <w:sz w:val="24"/>
          <w:lang w:eastAsia="zh-CN"/>
        </w:rPr>
        <w:t>11</w:t>
      </w:r>
      <w:r w:rsidR="006A5F23">
        <w:rPr>
          <w:b/>
          <w:noProof/>
          <w:sz w:val="24"/>
          <w:lang w:eastAsia="zh-CN"/>
        </w:rPr>
        <w:t>6</w:t>
      </w:r>
      <w:r>
        <w:rPr>
          <w:b/>
          <w:i/>
          <w:noProof/>
          <w:sz w:val="28"/>
        </w:rPr>
        <w:tab/>
      </w:r>
      <w:r w:rsidRPr="008A7A66">
        <w:rPr>
          <w:b/>
          <w:noProof/>
          <w:sz w:val="24"/>
        </w:rPr>
        <w:t>R4-2</w:t>
      </w:r>
      <w:r w:rsidR="00B7383F" w:rsidRPr="008A7A66">
        <w:rPr>
          <w:b/>
          <w:noProof/>
          <w:sz w:val="24"/>
        </w:rPr>
        <w:t>5</w:t>
      </w:r>
      <w:r w:rsidR="008A7A66">
        <w:rPr>
          <w:b/>
          <w:noProof/>
          <w:sz w:val="24"/>
        </w:rPr>
        <w:t>10331</w:t>
      </w:r>
    </w:p>
    <w:p w14:paraId="2BEF25FF" w14:textId="77777777" w:rsidR="00C54895" w:rsidRDefault="00C54895" w:rsidP="00C54895">
      <w:pPr>
        <w:pStyle w:val="CRCoverPage"/>
        <w:outlineLvl w:val="0"/>
        <w:rPr>
          <w:b/>
          <w:noProof/>
          <w:sz w:val="24"/>
        </w:rPr>
      </w:pPr>
      <w:r w:rsidRPr="007C76BE">
        <w:rPr>
          <w:rFonts w:cs="Arial"/>
          <w:b/>
          <w:sz w:val="24"/>
          <w:szCs w:val="24"/>
          <w:lang w:eastAsia="zh-CN"/>
        </w:rPr>
        <w:t>Bengaluru, India</w:t>
      </w:r>
      <w:r>
        <w:rPr>
          <w:rFonts w:cs="Arial"/>
          <w:b/>
          <w:sz w:val="24"/>
          <w:szCs w:val="24"/>
        </w:rPr>
        <w:t>, 25</w:t>
      </w:r>
      <w:r>
        <w:rPr>
          <w:rFonts w:cs="Arial"/>
          <w:b/>
          <w:sz w:val="24"/>
          <w:szCs w:val="24"/>
          <w:vertAlign w:val="superscript"/>
        </w:rPr>
        <w:t>th</w:t>
      </w:r>
      <w:r>
        <w:rPr>
          <w:rFonts w:cs="Arial"/>
          <w:b/>
          <w:sz w:val="24"/>
          <w:szCs w:val="24"/>
        </w:rPr>
        <w:t xml:space="preserve"> – 29</w:t>
      </w:r>
      <w:r>
        <w:rPr>
          <w:rFonts w:cs="Arial"/>
          <w:b/>
          <w:sz w:val="24"/>
          <w:szCs w:val="24"/>
          <w:vertAlign w:val="superscript"/>
          <w:lang w:eastAsia="zh-CN"/>
        </w:rPr>
        <w:t>th</w:t>
      </w:r>
      <w:r>
        <w:rPr>
          <w:rFonts w:cs="Arial"/>
          <w:b/>
          <w:sz w:val="24"/>
          <w:szCs w:val="24"/>
        </w:rPr>
        <w:t xml:space="preserve">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5CD07D9A" w:rsidR="002D48EA" w:rsidRPr="00410371" w:rsidRDefault="002D48EA" w:rsidP="00FC5978">
            <w:pPr>
              <w:pStyle w:val="CRCoverPage"/>
              <w:spacing w:after="0"/>
              <w:rPr>
                <w:noProof/>
                <w:lang w:eastAsia="zh-CN"/>
              </w:rPr>
            </w:pP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49BF717D" w:rsidR="002D48EA" w:rsidRPr="00410371" w:rsidRDefault="002D48EA" w:rsidP="00FC5978">
            <w:pPr>
              <w:pStyle w:val="CRCoverPage"/>
              <w:spacing w:after="0"/>
              <w:jc w:val="center"/>
              <w:rPr>
                <w:noProof/>
                <w:sz w:val="28"/>
                <w:lang w:eastAsia="zh-CN"/>
              </w:rPr>
            </w:pPr>
            <w:r w:rsidRPr="00404988">
              <w:rPr>
                <w:b/>
                <w:noProof/>
                <w:sz w:val="28"/>
              </w:rPr>
              <w:t>1</w:t>
            </w:r>
            <w:r w:rsidR="008A68BF">
              <w:rPr>
                <w:b/>
                <w:noProof/>
                <w:sz w:val="28"/>
              </w:rPr>
              <w:t>9</w:t>
            </w:r>
            <w:r>
              <w:rPr>
                <w:b/>
                <w:noProof/>
                <w:sz w:val="28"/>
              </w:rPr>
              <w:t>.</w:t>
            </w:r>
            <w:r w:rsidR="00C54895">
              <w:rPr>
                <w:b/>
                <w:noProof/>
                <w:sz w:val="28"/>
              </w:rPr>
              <w:t>1</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45F425FD" w:rsidR="002D48EA" w:rsidRDefault="00C44C78" w:rsidP="00FC5978">
            <w:pPr>
              <w:pStyle w:val="CRCoverPage"/>
              <w:spacing w:after="0"/>
              <w:ind w:left="100"/>
              <w:rPr>
                <w:noProof/>
                <w:lang w:eastAsia="zh-CN"/>
              </w:rPr>
            </w:pPr>
            <w:r>
              <w:t xml:space="preserve">Draft </w:t>
            </w:r>
            <w:r w:rsidR="008F1790" w:rsidRPr="008F1790">
              <w:t xml:space="preserve">CR on </w:t>
            </w:r>
            <w:r w:rsidR="001E26FF">
              <w:t>measurement reporting requirements for CSI-RS based LTM</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45D45D76"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4EED50C4" w:rsidR="002D48EA" w:rsidRDefault="00843214" w:rsidP="00FC5978">
            <w:pPr>
              <w:pStyle w:val="CRCoverPage"/>
              <w:spacing w:after="0"/>
              <w:ind w:left="100"/>
              <w:rPr>
                <w:noProof/>
                <w:lang w:eastAsia="zh-CN"/>
              </w:rPr>
            </w:pPr>
            <w:r w:rsidRPr="00843214">
              <w:t>NR_Mob_Ph4-Core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654AF65D"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C54895">
              <w:rPr>
                <w:noProof/>
              </w:rPr>
              <w:t>8</w:t>
            </w:r>
            <w:r>
              <w:rPr>
                <w:noProof/>
              </w:rPr>
              <w:t>-</w:t>
            </w:r>
            <w:r w:rsidR="00C54895">
              <w:rPr>
                <w:noProof/>
              </w:rPr>
              <w:t>12</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033B2975" w:rsidR="002D48EA" w:rsidRDefault="00E968A6" w:rsidP="00FC5978">
            <w:pPr>
              <w:pStyle w:val="CRCoverPage"/>
              <w:spacing w:after="0"/>
              <w:ind w:left="100" w:right="-609"/>
              <w:rPr>
                <w:b/>
                <w:noProof/>
                <w:lang w:eastAsia="zh-CN"/>
              </w:rPr>
            </w:pPr>
            <w:r>
              <w:rPr>
                <w:lang w:eastAsia="zh-CN"/>
              </w:rPr>
              <w:t>B</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50833BC6" w:rsidR="002D48EA" w:rsidRDefault="002D48EA" w:rsidP="00FC5978">
            <w:pPr>
              <w:pStyle w:val="CRCoverPage"/>
              <w:spacing w:after="0"/>
              <w:ind w:left="100"/>
              <w:rPr>
                <w:noProof/>
              </w:rPr>
            </w:pPr>
            <w:r w:rsidRPr="00805A69">
              <w:rPr>
                <w:noProof/>
              </w:rPr>
              <w:t>Rel-1</w:t>
            </w:r>
            <w:r w:rsidR="008A68BF">
              <w:rPr>
                <w:noProof/>
              </w:rPr>
              <w:t>9</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3BC15" w14:textId="07DA2934" w:rsidR="005563DE" w:rsidRPr="005563DE" w:rsidRDefault="00000CBE" w:rsidP="005563DE">
            <w:pPr>
              <w:jc w:val="both"/>
              <w:rPr>
                <w:rFonts w:ascii="Arial" w:hAnsi="Arial" w:cs="Arial"/>
                <w:lang w:val="en-US"/>
              </w:rPr>
            </w:pPr>
            <w:r>
              <w:rPr>
                <w:rFonts w:ascii="Arial" w:hAnsi="Arial" w:cs="Arial"/>
                <w:lang w:val="en-US"/>
              </w:rPr>
              <w:t>CSI-RS based LTM is introduced in Rel-19</w:t>
            </w:r>
            <w:r w:rsidR="00BC7774">
              <w:rPr>
                <w:rFonts w:ascii="Arial" w:hAnsi="Arial" w:cs="Arial"/>
                <w:lang w:val="en-US"/>
              </w:rPr>
              <w:t>.</w:t>
            </w:r>
            <w:r>
              <w:rPr>
                <w:rFonts w:ascii="Arial" w:hAnsi="Arial" w:cs="Arial"/>
                <w:lang w:val="en-US"/>
              </w:rPr>
              <w:t xml:space="preserve"> It was agreed to define requirements for CSI-RS based LTM. Measurement reporting requirements is necessary.</w:t>
            </w:r>
          </w:p>
          <w:p w14:paraId="6958FCEA" w14:textId="1E3C19B9" w:rsidR="002D48EA" w:rsidRDefault="00C54895" w:rsidP="002D48EA">
            <w:pPr>
              <w:pStyle w:val="CRCoverPage"/>
              <w:spacing w:after="0"/>
              <w:ind w:left="100"/>
              <w:rPr>
                <w:noProof/>
              </w:rPr>
            </w:pPr>
            <w:r>
              <w:rPr>
                <w:rFonts w:hint="eastAsia"/>
                <w:noProof/>
              </w:rPr>
              <w:t>R</w:t>
            </w:r>
            <w:r>
              <w:rPr>
                <w:noProof/>
              </w:rPr>
              <w:t>esubmission of endorsed draft CR R4-2506461</w:t>
            </w:r>
          </w:p>
          <w:p w14:paraId="2E999002" w14:textId="5F26AA1D" w:rsidR="00C54895" w:rsidRDefault="00C54895"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23F20E1A" w:rsidR="00596E80" w:rsidRPr="00BC7774" w:rsidRDefault="00000CBE" w:rsidP="00596E80">
            <w:pPr>
              <w:pStyle w:val="CRCoverPage"/>
              <w:numPr>
                <w:ilvl w:val="0"/>
                <w:numId w:val="46"/>
              </w:numPr>
              <w:spacing w:after="0"/>
              <w:ind w:leftChars="142"/>
              <w:rPr>
                <w:noProof/>
                <w:lang w:val="en-US" w:eastAsia="zh-CN"/>
              </w:rPr>
            </w:pPr>
            <w:r>
              <w:rPr>
                <w:noProof/>
                <w:lang w:val="en-US" w:eastAsia="zh-CN"/>
              </w:rPr>
              <w:t>Added measurement reporting requirements for CSI-RS based LTM</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5C619F50" w:rsidR="002D48EA" w:rsidRPr="00BE7709" w:rsidRDefault="00000CBE" w:rsidP="002D48EA">
            <w:pPr>
              <w:pStyle w:val="CRCoverPage"/>
              <w:spacing w:after="0"/>
              <w:ind w:left="100"/>
              <w:rPr>
                <w:noProof/>
              </w:rPr>
            </w:pPr>
            <w:r>
              <w:rPr>
                <w:lang w:eastAsia="zh-CN"/>
              </w:rPr>
              <w:t>No measurement reporting requirements for CSI-RS based LTM</w:t>
            </w:r>
            <w:r w:rsidR="00BC7774">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3DF3881E" w:rsidR="00151438" w:rsidRDefault="00000CBE" w:rsidP="002D48EA">
            <w:pPr>
              <w:pStyle w:val="CRCoverPage"/>
              <w:spacing w:after="0"/>
              <w:ind w:left="100"/>
              <w:rPr>
                <w:noProof/>
                <w:lang w:eastAsia="zh-CN"/>
              </w:rPr>
            </w:pPr>
            <w:r>
              <w:rPr>
                <w:noProof/>
                <w:lang w:eastAsia="zh-CN"/>
              </w:rPr>
              <w:t>9.14</w:t>
            </w:r>
            <w:r w:rsidR="00C54895">
              <w:rPr>
                <w:noProof/>
                <w:lang w:eastAsia="zh-CN"/>
              </w:rPr>
              <w:t>A</w:t>
            </w:r>
            <w:r>
              <w:rPr>
                <w:noProof/>
                <w:lang w:eastAsia="zh-CN"/>
              </w:rPr>
              <w:t>.3</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572490C7" w14:textId="277E2B81" w:rsidR="00214603" w:rsidRPr="00B34784" w:rsidRDefault="00214603" w:rsidP="00214603">
      <w:pPr>
        <w:pStyle w:val="Heading3"/>
        <w:rPr>
          <w:ins w:id="0" w:author="Qian Yang" w:date="2025-05-08T21:06:00Z"/>
        </w:rPr>
      </w:pPr>
      <w:ins w:id="1" w:author="Qian Yang" w:date="2025-05-08T21:06:00Z">
        <w:r w:rsidRPr="00B34784">
          <w:t>9.14</w:t>
        </w:r>
      </w:ins>
      <w:ins w:id="2" w:author="Qian Yang" w:date="2025-08-15T09:46:00Z">
        <w:r w:rsidR="00C54895">
          <w:t>A</w:t>
        </w:r>
      </w:ins>
      <w:ins w:id="3" w:author="Qian Yang" w:date="2025-05-08T21:06:00Z">
        <w:r w:rsidRPr="00B34784">
          <w:t>.3</w:t>
        </w:r>
        <w:r w:rsidRPr="00B34784">
          <w:tab/>
          <w:t>Measurement Reporting Requirements</w:t>
        </w:r>
      </w:ins>
    </w:p>
    <w:p w14:paraId="30D2FED5" w14:textId="3BBE40CB" w:rsidR="00214603" w:rsidRPr="00B34784" w:rsidRDefault="00214603" w:rsidP="00214603">
      <w:pPr>
        <w:rPr>
          <w:ins w:id="4" w:author="Qian Yang" w:date="2025-05-08T21:06:00Z"/>
        </w:rPr>
      </w:pPr>
      <w:ins w:id="5" w:author="Qian Yang" w:date="2025-05-08T21:06:00Z">
        <w:r w:rsidRPr="00B34784">
          <w:t>The UE shall report the L1-RSRP value as a 7-bit value in the range -140, -44 dBm with 1</w:t>
        </w:r>
        <w:r>
          <w:t xml:space="preserve"> dB</w:t>
        </w:r>
        <w:r w:rsidRPr="00B34784">
          <w:t xml:space="preserve"> step size according to clause</w:t>
        </w:r>
        <w:r>
          <w:t>s</w:t>
        </w:r>
        <w:r w:rsidRPr="00B34784">
          <w:t xml:space="preserve"> 10.1.19</w:t>
        </w:r>
        <w:r>
          <w:t>D</w:t>
        </w:r>
      </w:ins>
      <w:ins w:id="6" w:author="Qian Yang" w:date="2025-05-08T21:45:00Z">
        <w:r w:rsidR="007376FD">
          <w:t>.2</w:t>
        </w:r>
      </w:ins>
      <w:ins w:id="7" w:author="Qian Yang" w:date="2025-05-08T21:06:00Z">
        <w:r w:rsidRPr="00B34784">
          <w:t xml:space="preserve"> for FR1 and 10.1.20</w:t>
        </w:r>
        <w:r>
          <w:t>A</w:t>
        </w:r>
      </w:ins>
      <w:ins w:id="8" w:author="Qian Yang" w:date="2025-05-08T21:46:00Z">
        <w:r w:rsidR="007376FD">
          <w:t>.2</w:t>
        </w:r>
      </w:ins>
      <w:ins w:id="9" w:author="Qian Yang" w:date="2025-05-08T21:06:00Z">
        <w:r w:rsidRPr="00B34784">
          <w:t xml:space="preserve"> for FR2 if </w:t>
        </w:r>
        <w:r w:rsidRPr="00B34784">
          <w:rPr>
            <w:i/>
            <w:iCs/>
          </w:rPr>
          <w:t>noOfReportedRS-PerCell-r18</w:t>
        </w:r>
        <w:r w:rsidRPr="00B34784">
          <w:t xml:space="preserve"> and </w:t>
        </w:r>
        <w:r w:rsidRPr="00B34784">
          <w:rPr>
            <w:i/>
            <w:iCs/>
          </w:rPr>
          <w:t xml:space="preserve">noOfReportedCells-r18 </w:t>
        </w:r>
        <w:r w:rsidRPr="00B34784">
          <w:t xml:space="preserve">are both configured to one. If </w:t>
        </w:r>
        <w:r w:rsidRPr="00B34784">
          <w:rPr>
            <w:i/>
            <w:iCs/>
          </w:rPr>
          <w:t>noOfReportedRS-PerCell-r18</w:t>
        </w:r>
        <w:r w:rsidRPr="00B34784">
          <w:t xml:space="preserve"> and/or </w:t>
        </w:r>
        <w:r w:rsidRPr="00B34784">
          <w:rPr>
            <w:i/>
            <w:iCs/>
          </w:rPr>
          <w:t xml:space="preserve">noOfReportedCells-r18 </w:t>
        </w:r>
        <w:r w:rsidRPr="00B34784">
          <w:t>are configured to be larger than one, the UE shall use differential L1-RSRP based reporting as defined in clause 10.1.19</w:t>
        </w:r>
        <w:r>
          <w:t>D</w:t>
        </w:r>
      </w:ins>
      <w:ins w:id="10" w:author="Qian Yang" w:date="2025-05-08T21:46:00Z">
        <w:r w:rsidR="007376FD">
          <w:t>.2</w:t>
        </w:r>
      </w:ins>
      <w:ins w:id="11" w:author="Qian Yang" w:date="2025-05-08T21:06:00Z">
        <w:r w:rsidRPr="00B34784">
          <w:t xml:space="preserve"> for FR1 and 10.1.20</w:t>
        </w:r>
        <w:r>
          <w:t>A</w:t>
        </w:r>
      </w:ins>
      <w:ins w:id="12" w:author="Qian Yang" w:date="2025-05-08T21:46:00Z">
        <w:r w:rsidR="007376FD">
          <w:t>.2</w:t>
        </w:r>
      </w:ins>
      <w:ins w:id="13" w:author="Qian Yang" w:date="2025-05-08T21:06:00Z">
        <w:r w:rsidRPr="00B34784">
          <w:t xml:space="preserve"> for FR2. The differential L1-RSRP is quantized to a 4-bit value with 2</w:t>
        </w:r>
        <w:r>
          <w:t xml:space="preserve"> dB</w:t>
        </w:r>
        <w:r w:rsidRPr="00B34784">
          <w:t xml:space="preserve"> step size. The mapping between the reported L1-RSRP value and the measured quantity is described in </w:t>
        </w:r>
        <w:r>
          <w:t xml:space="preserve">clause </w:t>
        </w:r>
        <w:r w:rsidRPr="00B34784">
          <w:t>10.1.6</w:t>
        </w:r>
        <w:r>
          <w:t xml:space="preserve">, </w:t>
        </w:r>
        <w:r>
          <w:rPr>
            <w:lang w:eastAsia="zh-CN"/>
          </w:rPr>
          <w:t>w</w:t>
        </w:r>
        <w:r>
          <w:t>here the reported differential value for unmeasured LTM L1-RSRP resources is DIFFRSRP_15 in table 10.1.6.1.</w:t>
        </w:r>
      </w:ins>
    </w:p>
    <w:p w14:paraId="2986F15F" w14:textId="74F1F84F" w:rsidR="00214603" w:rsidRPr="00B34784" w:rsidRDefault="00214603" w:rsidP="00214603">
      <w:pPr>
        <w:pStyle w:val="Heading4"/>
        <w:rPr>
          <w:ins w:id="14" w:author="Qian Yang" w:date="2025-05-08T21:06:00Z"/>
        </w:rPr>
      </w:pPr>
      <w:ins w:id="15" w:author="Qian Yang" w:date="2025-05-08T21:06:00Z">
        <w:r w:rsidRPr="00B34784">
          <w:t>9.14</w:t>
        </w:r>
      </w:ins>
      <w:ins w:id="16" w:author="Qian Yang" w:date="2025-08-15T09:46:00Z">
        <w:r w:rsidR="00C54895">
          <w:t>A</w:t>
        </w:r>
      </w:ins>
      <w:ins w:id="17" w:author="Qian Yang" w:date="2025-05-08T21:06:00Z">
        <w:r w:rsidRPr="00B34784">
          <w:t>.3.1</w:t>
        </w:r>
        <w:r w:rsidRPr="00B34784">
          <w:tab/>
          <w:t>Periodic Reporting</w:t>
        </w:r>
      </w:ins>
    </w:p>
    <w:p w14:paraId="38E681A2" w14:textId="27F07CEF" w:rsidR="00214603" w:rsidRPr="00B34784" w:rsidRDefault="00214603" w:rsidP="00214603">
      <w:pPr>
        <w:spacing w:after="120"/>
        <w:rPr>
          <w:ins w:id="18" w:author="Qian Yang" w:date="2025-05-08T21:06:00Z"/>
        </w:rPr>
      </w:pPr>
      <w:ins w:id="19" w:author="Qian Yang" w:date="2025-05-08T21:06:00Z">
        <w:r w:rsidRPr="00B34784">
          <w:t>Reported L1-RSRP measurements contained in periodic L1-RSRP measurement reports shall meet the requirements in clause</w:t>
        </w:r>
        <w:r>
          <w:t>s</w:t>
        </w:r>
        <w:r w:rsidRPr="00B34784">
          <w:t xml:space="preserve"> 10.1.19</w:t>
        </w:r>
        <w:r>
          <w:t>D</w:t>
        </w:r>
      </w:ins>
      <w:ins w:id="20" w:author="Qian Yang" w:date="2025-05-08T21:46:00Z">
        <w:r w:rsidR="007376FD">
          <w:t>.2</w:t>
        </w:r>
      </w:ins>
      <w:ins w:id="21" w:author="Qian Yang" w:date="2025-05-08T21:06:00Z">
        <w:r w:rsidRPr="00B34784">
          <w:t xml:space="preserve"> for FR1 and 10.1.20</w:t>
        </w:r>
        <w:r>
          <w:t>A</w:t>
        </w:r>
      </w:ins>
      <w:ins w:id="22" w:author="Qian Yang" w:date="2025-05-08T21:46:00Z">
        <w:r w:rsidR="007376FD">
          <w:t>.2</w:t>
        </w:r>
      </w:ins>
      <w:ins w:id="23" w:author="Qian Yang" w:date="2025-05-08T21:06:00Z">
        <w:r w:rsidRPr="00B34784">
          <w:t xml:space="preserve"> for FR2, respectively. The UE shall transmit the periodic L1-RSRP reporting on PUCCH over the air interface according to the periodicity defined in clause 5.2.1.4 in TS 38.214 [26]. </w:t>
        </w:r>
      </w:ins>
    </w:p>
    <w:p w14:paraId="7E07FF8F" w14:textId="1D864E47" w:rsidR="00214603" w:rsidRPr="00B34784" w:rsidRDefault="00214603" w:rsidP="00214603">
      <w:pPr>
        <w:pStyle w:val="Heading4"/>
        <w:rPr>
          <w:ins w:id="24" w:author="Qian Yang" w:date="2025-05-08T21:06:00Z"/>
        </w:rPr>
      </w:pPr>
      <w:ins w:id="25" w:author="Qian Yang" w:date="2025-05-08T21:06:00Z">
        <w:r w:rsidRPr="00B34784">
          <w:t>9.14</w:t>
        </w:r>
      </w:ins>
      <w:ins w:id="26" w:author="Qian Yang" w:date="2025-08-15T09:46:00Z">
        <w:r w:rsidR="00C54895">
          <w:t>A</w:t>
        </w:r>
      </w:ins>
      <w:ins w:id="27" w:author="Qian Yang" w:date="2025-05-08T21:06:00Z">
        <w:r w:rsidRPr="00B34784">
          <w:t>.3.2</w:t>
        </w:r>
        <w:r w:rsidRPr="00B34784">
          <w:tab/>
          <w:t>Semi-Persistent Reporting</w:t>
        </w:r>
      </w:ins>
    </w:p>
    <w:p w14:paraId="13E41DBE" w14:textId="194BC421" w:rsidR="00214603" w:rsidRPr="00B34784" w:rsidRDefault="00214603" w:rsidP="00214603">
      <w:pPr>
        <w:spacing w:after="120"/>
        <w:rPr>
          <w:ins w:id="28" w:author="Qian Yang" w:date="2025-05-08T21:06:00Z"/>
        </w:rPr>
      </w:pPr>
      <w:ins w:id="29" w:author="Qian Yang" w:date="2025-05-08T21:06:00Z">
        <w:r w:rsidRPr="00B34784">
          <w:t>Reported L1-RSRP measurements contained in a Semi-Persistent L1-RSRP measurement report shall meet the requirements in clause</w:t>
        </w:r>
        <w:r>
          <w:t>s</w:t>
        </w:r>
        <w:r w:rsidRPr="00B34784">
          <w:t xml:space="preserve"> 10.1.19</w:t>
        </w:r>
        <w:r>
          <w:t>D</w:t>
        </w:r>
      </w:ins>
      <w:ins w:id="30" w:author="Qian Yang" w:date="2025-05-08T21:46:00Z">
        <w:r w:rsidR="007376FD">
          <w:t>.2</w:t>
        </w:r>
      </w:ins>
      <w:ins w:id="31" w:author="Qian Yang" w:date="2025-05-08T21:06:00Z">
        <w:r w:rsidRPr="00B34784">
          <w:t xml:space="preserve"> for FR1 and 10.1.20</w:t>
        </w:r>
        <w:r>
          <w:t>A</w:t>
        </w:r>
      </w:ins>
      <w:ins w:id="32" w:author="Qian Yang" w:date="2025-05-08T21:46:00Z">
        <w:r w:rsidR="007376FD">
          <w:t>.2</w:t>
        </w:r>
      </w:ins>
      <w:ins w:id="33" w:author="Qian Yang" w:date="2025-05-08T21:06:00Z">
        <w:r w:rsidRPr="00B34784">
          <w:t xml:space="preserve"> for FR2, respectively. This requirement applies for semi-persistent L1-RSRP reports send on PUSCH or PUCCH. </w:t>
        </w:r>
      </w:ins>
    </w:p>
    <w:p w14:paraId="3155C130" w14:textId="77777777" w:rsidR="00214603" w:rsidRPr="00B34784" w:rsidRDefault="00214603" w:rsidP="00214603">
      <w:pPr>
        <w:spacing w:after="120"/>
        <w:rPr>
          <w:ins w:id="34" w:author="Qian Yang" w:date="2025-05-08T21:06:00Z"/>
        </w:rPr>
      </w:pPr>
      <w:ins w:id="35" w:author="Qian Yang" w:date="2025-05-08T21:06:00Z">
        <w:r w:rsidRPr="00B34784">
          <w:t xml:space="preserve">The UE shall only send semi-persistent L1-RSRP measurement reports on PUSCH, if a DCI request has been received. </w:t>
        </w:r>
      </w:ins>
    </w:p>
    <w:p w14:paraId="41E12CFF" w14:textId="77777777" w:rsidR="00214603" w:rsidRPr="00B34784" w:rsidRDefault="00214603" w:rsidP="00214603">
      <w:pPr>
        <w:spacing w:after="120"/>
        <w:rPr>
          <w:ins w:id="36" w:author="Qian Yang" w:date="2025-05-08T21:06:00Z"/>
        </w:rPr>
      </w:pPr>
      <w:ins w:id="37" w:author="Qian Yang" w:date="2025-05-08T21:06:00Z">
        <w:r w:rsidRPr="00B34784">
          <w:t xml:space="preserve">The UE shall only send semi-persistent L1-RSRP measurement reports on PUCCH, if an activation command [7] has been received. </w:t>
        </w:r>
      </w:ins>
    </w:p>
    <w:p w14:paraId="76881550" w14:textId="77777777" w:rsidR="00214603" w:rsidRPr="00B34784" w:rsidRDefault="00214603" w:rsidP="00214603">
      <w:pPr>
        <w:spacing w:after="120"/>
        <w:rPr>
          <w:ins w:id="38" w:author="Qian Yang" w:date="2025-05-08T21:06:00Z"/>
        </w:rPr>
      </w:pPr>
      <w:ins w:id="39" w:author="Qian Yang" w:date="2025-05-08T21:06:00Z">
        <w:r w:rsidRPr="00B34784">
          <w:t xml:space="preserve">The UE shall transmit the semi-persistent L1-RSRP reporting on PUSCH or PUCCH over the air interface according to the periodicity defined in clause 5.2.1.4 in TS 38.214 [26]. </w:t>
        </w:r>
      </w:ins>
    </w:p>
    <w:p w14:paraId="5DA6A6BB" w14:textId="70F27F56" w:rsidR="00214603" w:rsidRPr="00B34784" w:rsidRDefault="00214603" w:rsidP="00214603">
      <w:pPr>
        <w:pStyle w:val="Heading4"/>
        <w:rPr>
          <w:ins w:id="40" w:author="Qian Yang" w:date="2025-05-08T21:06:00Z"/>
        </w:rPr>
      </w:pPr>
      <w:ins w:id="41" w:author="Qian Yang" w:date="2025-05-08T21:06:00Z">
        <w:r w:rsidRPr="00B34784">
          <w:t>9.14</w:t>
        </w:r>
      </w:ins>
      <w:ins w:id="42" w:author="Qian Yang" w:date="2025-08-15T09:46:00Z">
        <w:r w:rsidR="00C54895">
          <w:t>A</w:t>
        </w:r>
      </w:ins>
      <w:ins w:id="43" w:author="Qian Yang" w:date="2025-05-08T21:06:00Z">
        <w:r w:rsidRPr="00B34784">
          <w:t>.3.3</w:t>
        </w:r>
        <w:r w:rsidRPr="00B34784">
          <w:tab/>
          <w:t>Aperiodic Reporting</w:t>
        </w:r>
      </w:ins>
    </w:p>
    <w:p w14:paraId="5D5739C2" w14:textId="37D299DB" w:rsidR="00214603" w:rsidRPr="00B34784" w:rsidRDefault="00214603" w:rsidP="00214603">
      <w:pPr>
        <w:spacing w:after="120"/>
        <w:rPr>
          <w:ins w:id="44" w:author="Qian Yang" w:date="2025-05-08T21:06:00Z"/>
        </w:rPr>
      </w:pPr>
      <w:ins w:id="45" w:author="Qian Yang" w:date="2025-05-08T21:06:00Z">
        <w:r w:rsidRPr="00B34784">
          <w:t>Reported L1-RSRP measurements contained in aperiodic triggered, aperiodic triggered periodic and aperiodic triggered semi-persistent L1-RSRP reports shall meet the requirements in clauses 10.1.19</w:t>
        </w:r>
        <w:r>
          <w:t>D</w:t>
        </w:r>
      </w:ins>
      <w:ins w:id="46" w:author="Qian Yang" w:date="2025-05-08T21:47:00Z">
        <w:r w:rsidR="007376FD">
          <w:t>.2</w:t>
        </w:r>
      </w:ins>
      <w:ins w:id="47" w:author="Qian Yang" w:date="2025-05-08T21:06:00Z">
        <w:r w:rsidRPr="00B34784">
          <w:t xml:space="preserve"> for FR1 and 10.1.20</w:t>
        </w:r>
        <w:r>
          <w:t>A</w:t>
        </w:r>
      </w:ins>
      <w:ins w:id="48" w:author="Qian Yang" w:date="2025-05-08T21:47:00Z">
        <w:r w:rsidR="007376FD">
          <w:t>.2</w:t>
        </w:r>
      </w:ins>
      <w:ins w:id="49" w:author="Qian Yang" w:date="2025-05-08T21:06:00Z">
        <w:r w:rsidRPr="00B34784">
          <w:t xml:space="preserve"> for FR2, respectively. </w:t>
        </w:r>
      </w:ins>
    </w:p>
    <w:p w14:paraId="764FC1E8" w14:textId="77777777" w:rsidR="00214603" w:rsidRPr="00B34784" w:rsidRDefault="00214603" w:rsidP="00214603">
      <w:pPr>
        <w:spacing w:after="120"/>
        <w:rPr>
          <w:ins w:id="50" w:author="Qian Yang" w:date="2025-05-08T21:06:00Z"/>
        </w:rPr>
      </w:pPr>
      <w:ins w:id="51" w:author="Qian Yang" w:date="2025-05-08T21:06:00Z">
        <w:r w:rsidRPr="00B34784">
          <w:t xml:space="preserve">The UE shall only send aperiodic L1-RSRP measurement report if a DCI trigger has been received. </w:t>
        </w:r>
      </w:ins>
    </w:p>
    <w:p w14:paraId="6CCED9D7" w14:textId="77777777" w:rsidR="00214603" w:rsidRPr="00B34784" w:rsidRDefault="00214603" w:rsidP="00214603">
      <w:pPr>
        <w:rPr>
          <w:ins w:id="52" w:author="Qian Yang" w:date="2025-05-08T21:06:00Z"/>
        </w:rPr>
      </w:pPr>
      <w:ins w:id="53" w:author="Qian Yang" w:date="2025-05-08T21:06:00Z">
        <w:r w:rsidRPr="00B34784">
          <w:t>After the UE receives CSI request in DCI, the UE shall transmit the aperiodic L1-RSRP reporting on PUSCH over the air interface at the time specified according to clause 6.1.2.1 in TS 38.214 [26].</w:t>
        </w:r>
      </w:ins>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3BBE9" w14:textId="77777777" w:rsidR="00B27F3A" w:rsidRDefault="00B27F3A">
      <w:r>
        <w:separator/>
      </w:r>
    </w:p>
  </w:endnote>
  <w:endnote w:type="continuationSeparator" w:id="0">
    <w:p w14:paraId="1598D357" w14:textId="77777777" w:rsidR="00B27F3A" w:rsidRDefault="00B2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90286" w14:textId="77777777" w:rsidR="00B27F3A" w:rsidRDefault="00B27F3A">
      <w:r>
        <w:separator/>
      </w:r>
    </w:p>
  </w:footnote>
  <w:footnote w:type="continuationSeparator" w:id="0">
    <w:p w14:paraId="54EEE80F" w14:textId="77777777" w:rsidR="00B27F3A" w:rsidRDefault="00B27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3"/>
  </w:num>
  <w:num w:numId="2">
    <w:abstractNumId w:val="33"/>
  </w:num>
  <w:num w:numId="3">
    <w:abstractNumId w:val="41"/>
  </w:num>
  <w:num w:numId="4">
    <w:abstractNumId w:val="10"/>
  </w:num>
  <w:num w:numId="5">
    <w:abstractNumId w:val="12"/>
  </w:num>
  <w:num w:numId="6">
    <w:abstractNumId w:val="1"/>
  </w:num>
  <w:num w:numId="7">
    <w:abstractNumId w:val="14"/>
  </w:num>
  <w:num w:numId="8">
    <w:abstractNumId w:val="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9"/>
  </w:num>
  <w:num w:numId="16">
    <w:abstractNumId w:val="44"/>
  </w:num>
  <w:num w:numId="17">
    <w:abstractNumId w:val="34"/>
  </w:num>
  <w:num w:numId="18">
    <w:abstractNumId w:val="22"/>
  </w:num>
  <w:num w:numId="19">
    <w:abstractNumId w:val="4"/>
  </w:num>
  <w:num w:numId="20">
    <w:abstractNumId w:val="28"/>
  </w:num>
  <w:num w:numId="21">
    <w:abstractNumId w:val="37"/>
  </w:num>
  <w:num w:numId="22">
    <w:abstractNumId w:val="32"/>
  </w:num>
  <w:num w:numId="23">
    <w:abstractNumId w:val="15"/>
  </w:num>
  <w:num w:numId="24">
    <w:abstractNumId w:val="31"/>
  </w:num>
  <w:num w:numId="25">
    <w:abstractNumId w:val="3"/>
  </w:num>
  <w:num w:numId="26">
    <w:abstractNumId w:val="24"/>
  </w:num>
  <w:num w:numId="27">
    <w:abstractNumId w:val="2"/>
  </w:num>
  <w:num w:numId="28">
    <w:abstractNumId w:val="38"/>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8"/>
  </w:num>
  <w:num w:numId="34">
    <w:abstractNumId w:val="16"/>
  </w:num>
  <w:num w:numId="35">
    <w:abstractNumId w:val="13"/>
  </w:num>
  <w:num w:numId="36">
    <w:abstractNumId w:val="0"/>
  </w:num>
  <w:num w:numId="37">
    <w:abstractNumId w:val="29"/>
  </w:num>
  <w:num w:numId="38">
    <w:abstractNumId w:val="21"/>
  </w:num>
  <w:num w:numId="39">
    <w:abstractNumId w:val="42"/>
  </w:num>
  <w:num w:numId="40">
    <w:abstractNumId w:val="36"/>
  </w:num>
  <w:num w:numId="41">
    <w:abstractNumId w:val="19"/>
  </w:num>
  <w:num w:numId="42">
    <w:abstractNumId w:val="20"/>
  </w:num>
  <w:num w:numId="43">
    <w:abstractNumId w:val="8"/>
  </w:num>
  <w:num w:numId="44">
    <w:abstractNumId w:val="25"/>
  </w:num>
  <w:num w:numId="45">
    <w:abstractNumId w:val="26"/>
  </w:num>
  <w:num w:numId="46">
    <w:abstractNumId w:val="11"/>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BE"/>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26FF"/>
    <w:rsid w:val="001E41F3"/>
    <w:rsid w:val="001F0CA2"/>
    <w:rsid w:val="001F1583"/>
    <w:rsid w:val="00200B6B"/>
    <w:rsid w:val="00214603"/>
    <w:rsid w:val="0022428A"/>
    <w:rsid w:val="00247869"/>
    <w:rsid w:val="0026004D"/>
    <w:rsid w:val="00260E16"/>
    <w:rsid w:val="00263675"/>
    <w:rsid w:val="002640DD"/>
    <w:rsid w:val="00266A16"/>
    <w:rsid w:val="00275D12"/>
    <w:rsid w:val="00284FEB"/>
    <w:rsid w:val="002860C4"/>
    <w:rsid w:val="002A330F"/>
    <w:rsid w:val="002B39B7"/>
    <w:rsid w:val="002B5741"/>
    <w:rsid w:val="002C7CAF"/>
    <w:rsid w:val="002D48EA"/>
    <w:rsid w:val="002E472E"/>
    <w:rsid w:val="002F30B8"/>
    <w:rsid w:val="00303BEC"/>
    <w:rsid w:val="00305409"/>
    <w:rsid w:val="003446B3"/>
    <w:rsid w:val="00344E7C"/>
    <w:rsid w:val="00345EFB"/>
    <w:rsid w:val="00346B9F"/>
    <w:rsid w:val="003609EF"/>
    <w:rsid w:val="0036231A"/>
    <w:rsid w:val="00365702"/>
    <w:rsid w:val="00374DD4"/>
    <w:rsid w:val="00380A72"/>
    <w:rsid w:val="00384280"/>
    <w:rsid w:val="00395EAB"/>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637DB"/>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C44"/>
    <w:rsid w:val="005F7FCA"/>
    <w:rsid w:val="00602880"/>
    <w:rsid w:val="0060615D"/>
    <w:rsid w:val="00621188"/>
    <w:rsid w:val="006257ED"/>
    <w:rsid w:val="00633550"/>
    <w:rsid w:val="00640B26"/>
    <w:rsid w:val="006523B5"/>
    <w:rsid w:val="00653DE4"/>
    <w:rsid w:val="00660A26"/>
    <w:rsid w:val="00665C47"/>
    <w:rsid w:val="0066734B"/>
    <w:rsid w:val="0067563F"/>
    <w:rsid w:val="00680486"/>
    <w:rsid w:val="006824B2"/>
    <w:rsid w:val="00684B44"/>
    <w:rsid w:val="00692D21"/>
    <w:rsid w:val="00693AA5"/>
    <w:rsid w:val="00695808"/>
    <w:rsid w:val="006A5F23"/>
    <w:rsid w:val="006B46FB"/>
    <w:rsid w:val="006C0DCC"/>
    <w:rsid w:val="006C1DFC"/>
    <w:rsid w:val="006C39BF"/>
    <w:rsid w:val="006C65EB"/>
    <w:rsid w:val="006D0C16"/>
    <w:rsid w:val="006D2829"/>
    <w:rsid w:val="006D5F29"/>
    <w:rsid w:val="006E21FB"/>
    <w:rsid w:val="006F0370"/>
    <w:rsid w:val="006F1F4F"/>
    <w:rsid w:val="006F4490"/>
    <w:rsid w:val="006F5913"/>
    <w:rsid w:val="00704285"/>
    <w:rsid w:val="0073758D"/>
    <w:rsid w:val="007376FD"/>
    <w:rsid w:val="00744742"/>
    <w:rsid w:val="00747664"/>
    <w:rsid w:val="007579EA"/>
    <w:rsid w:val="00770154"/>
    <w:rsid w:val="00772B67"/>
    <w:rsid w:val="00777A95"/>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43214"/>
    <w:rsid w:val="008626E7"/>
    <w:rsid w:val="00870EE7"/>
    <w:rsid w:val="008844D5"/>
    <w:rsid w:val="008863B9"/>
    <w:rsid w:val="008A45A6"/>
    <w:rsid w:val="008A68BF"/>
    <w:rsid w:val="008A7A66"/>
    <w:rsid w:val="008C58FA"/>
    <w:rsid w:val="008D3CCC"/>
    <w:rsid w:val="008F1790"/>
    <w:rsid w:val="008F3789"/>
    <w:rsid w:val="008F451C"/>
    <w:rsid w:val="008F47DD"/>
    <w:rsid w:val="008F686C"/>
    <w:rsid w:val="00906702"/>
    <w:rsid w:val="009148DE"/>
    <w:rsid w:val="00934DE4"/>
    <w:rsid w:val="00941E30"/>
    <w:rsid w:val="00956EFA"/>
    <w:rsid w:val="00972957"/>
    <w:rsid w:val="009777D9"/>
    <w:rsid w:val="00991B88"/>
    <w:rsid w:val="009A5753"/>
    <w:rsid w:val="009A579D"/>
    <w:rsid w:val="009C0D63"/>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437C0"/>
    <w:rsid w:val="00A47E70"/>
    <w:rsid w:val="00A50CF0"/>
    <w:rsid w:val="00A520F1"/>
    <w:rsid w:val="00A6204D"/>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58BB"/>
    <w:rsid w:val="00B27F3A"/>
    <w:rsid w:val="00B60C9B"/>
    <w:rsid w:val="00B67B97"/>
    <w:rsid w:val="00B7383F"/>
    <w:rsid w:val="00B85811"/>
    <w:rsid w:val="00B863B6"/>
    <w:rsid w:val="00B90255"/>
    <w:rsid w:val="00B968C8"/>
    <w:rsid w:val="00BA3121"/>
    <w:rsid w:val="00BA3EC5"/>
    <w:rsid w:val="00BA51D9"/>
    <w:rsid w:val="00BA5D9F"/>
    <w:rsid w:val="00BA638D"/>
    <w:rsid w:val="00BB04F2"/>
    <w:rsid w:val="00BB4835"/>
    <w:rsid w:val="00BB5DFC"/>
    <w:rsid w:val="00BC6225"/>
    <w:rsid w:val="00BC7774"/>
    <w:rsid w:val="00BD0D1F"/>
    <w:rsid w:val="00BD279D"/>
    <w:rsid w:val="00BD6BB8"/>
    <w:rsid w:val="00BE505D"/>
    <w:rsid w:val="00BF10EF"/>
    <w:rsid w:val="00BF2837"/>
    <w:rsid w:val="00BF3BDD"/>
    <w:rsid w:val="00C01FFE"/>
    <w:rsid w:val="00C03F3F"/>
    <w:rsid w:val="00C072AD"/>
    <w:rsid w:val="00C1620F"/>
    <w:rsid w:val="00C31054"/>
    <w:rsid w:val="00C375D7"/>
    <w:rsid w:val="00C44C78"/>
    <w:rsid w:val="00C51A5C"/>
    <w:rsid w:val="00C54887"/>
    <w:rsid w:val="00C54895"/>
    <w:rsid w:val="00C558E4"/>
    <w:rsid w:val="00C66BA2"/>
    <w:rsid w:val="00C870F6"/>
    <w:rsid w:val="00C92091"/>
    <w:rsid w:val="00C95985"/>
    <w:rsid w:val="00CA2B7B"/>
    <w:rsid w:val="00CC5026"/>
    <w:rsid w:val="00CC68D0"/>
    <w:rsid w:val="00D01F1C"/>
    <w:rsid w:val="00D03F9A"/>
    <w:rsid w:val="00D04A7A"/>
    <w:rsid w:val="00D06D51"/>
    <w:rsid w:val="00D20C15"/>
    <w:rsid w:val="00D244F4"/>
    <w:rsid w:val="00D24991"/>
    <w:rsid w:val="00D35298"/>
    <w:rsid w:val="00D43AF6"/>
    <w:rsid w:val="00D45321"/>
    <w:rsid w:val="00D4697D"/>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968A6"/>
    <w:rsid w:val="00EA594E"/>
    <w:rsid w:val="00EB09B7"/>
    <w:rsid w:val="00EB449E"/>
    <w:rsid w:val="00EC4ADD"/>
    <w:rsid w:val="00ED5388"/>
    <w:rsid w:val="00ED7D8B"/>
    <w:rsid w:val="00EE7D7C"/>
    <w:rsid w:val="00EF5C91"/>
    <w:rsid w:val="00F03F0D"/>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657</Words>
  <Characters>3748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44</cp:revision>
  <cp:lastPrinted>1899-12-31T23:00:00Z</cp:lastPrinted>
  <dcterms:created xsi:type="dcterms:W3CDTF">2024-05-28T08:22:00Z</dcterms:created>
  <dcterms:modified xsi:type="dcterms:W3CDTF">2025-08-15T10:16:00Z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